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60" w:rsidRDefault="003C0405" w:rsidP="001F50EC">
      <w:pPr>
        <w:pStyle w:val="Title"/>
        <w:rPr>
          <w:rFonts w:ascii="Arial Black" w:hAnsi="Arial Black"/>
          <w:b w:val="0"/>
          <w:bCs/>
          <w:sz w:val="32"/>
          <w:szCs w:val="32"/>
          <w:lang w:val="en-IE"/>
        </w:rPr>
      </w:pPr>
      <w:r w:rsidRPr="001F50EC">
        <w:rPr>
          <w:noProof/>
          <w:color w:val="FF0000"/>
          <w:sz w:val="38"/>
          <w:szCs w:val="38"/>
          <w:u w:val="none"/>
          <w:lang w:val="en-IE" w:eastAsia="en-IE"/>
        </w:rPr>
        <w:drawing>
          <wp:inline distT="0" distB="0" distL="0" distR="0">
            <wp:extent cx="838200" cy="876300"/>
            <wp:effectExtent l="0" t="0" r="0" b="0"/>
            <wp:docPr id="1" name="Picture 1" descr="MCI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I logo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60" w:rsidRPr="00305128" w:rsidRDefault="00392860" w:rsidP="00392860">
      <w:pPr>
        <w:spacing w:after="0" w:line="240" w:lineRule="auto"/>
        <w:jc w:val="right"/>
        <w:rPr>
          <w:b/>
          <w:sz w:val="28"/>
          <w:szCs w:val="28"/>
          <w:lang w:val="en-IE"/>
        </w:rPr>
      </w:pPr>
    </w:p>
    <w:p w:rsidR="00392860" w:rsidRPr="001F50EC" w:rsidRDefault="00392860" w:rsidP="00BF5CF0">
      <w:pPr>
        <w:tabs>
          <w:tab w:val="left" w:pos="5955"/>
        </w:tabs>
        <w:spacing w:after="0" w:line="240" w:lineRule="auto"/>
        <w:rPr>
          <w:b/>
          <w:sz w:val="20"/>
          <w:szCs w:val="20"/>
          <w:lang w:val="en-IE"/>
        </w:rPr>
      </w:pPr>
      <w:r w:rsidRPr="001F50EC">
        <w:rPr>
          <w:b/>
          <w:sz w:val="20"/>
          <w:szCs w:val="20"/>
          <w:lang w:val="en-IE"/>
        </w:rPr>
        <w:t>STATUS</w:t>
      </w:r>
      <w:r w:rsidR="003B50C0">
        <w:rPr>
          <w:b/>
          <w:sz w:val="20"/>
          <w:szCs w:val="20"/>
          <w:lang w:val="en-IE"/>
        </w:rPr>
        <w:t xml:space="preserve">: FASTLANE </w:t>
      </w:r>
      <w:r w:rsidR="00BF5CF0">
        <w:rPr>
          <w:b/>
          <w:sz w:val="20"/>
          <w:szCs w:val="20"/>
          <w:lang w:val="en-IE"/>
        </w:rPr>
        <w:t xml:space="preserve">LONG CROSS H and H </w:t>
      </w:r>
    </w:p>
    <w:p w:rsidR="00392860" w:rsidRDefault="00392860" w:rsidP="00392860">
      <w:pPr>
        <w:spacing w:after="0" w:line="240" w:lineRule="auto"/>
        <w:rPr>
          <w:b/>
          <w:sz w:val="20"/>
          <w:szCs w:val="20"/>
          <w:lang w:val="en-IE"/>
        </w:rPr>
      </w:pPr>
    </w:p>
    <w:p w:rsidR="00392860" w:rsidRPr="00F3186D" w:rsidRDefault="001F50EC" w:rsidP="000750B4">
      <w:pPr>
        <w:spacing w:after="0" w:line="240" w:lineRule="auto"/>
        <w:ind w:right="142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 xml:space="preserve">Permit no: </w:t>
      </w:r>
      <w:r w:rsidR="00392860">
        <w:rPr>
          <w:b/>
          <w:sz w:val="20"/>
          <w:szCs w:val="20"/>
          <w:lang w:val="en-IE"/>
        </w:rPr>
        <w:tab/>
        <w:t xml:space="preserve">  </w:t>
      </w:r>
      <w:r w:rsidR="00392860"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>TBA</w:t>
      </w:r>
    </w:p>
    <w:p w:rsidR="00392860" w:rsidRPr="004C2F1A" w:rsidRDefault="00392860" w:rsidP="00392860">
      <w:pPr>
        <w:spacing w:after="0" w:line="240" w:lineRule="auto"/>
        <w:rPr>
          <w:b/>
          <w:sz w:val="20"/>
          <w:szCs w:val="20"/>
          <w:lang w:val="en-IE"/>
        </w:rPr>
      </w:pPr>
      <w:r w:rsidRPr="004C2F1A">
        <w:rPr>
          <w:b/>
          <w:sz w:val="20"/>
          <w:szCs w:val="20"/>
          <w:lang w:val="en-IE"/>
        </w:rPr>
        <w:t xml:space="preserve">Clerk of the course: </w:t>
      </w:r>
      <w:r>
        <w:rPr>
          <w:b/>
          <w:sz w:val="20"/>
          <w:szCs w:val="20"/>
          <w:lang w:val="en-IE"/>
        </w:rPr>
        <w:tab/>
      </w:r>
      <w:r w:rsidR="00C577CC">
        <w:rPr>
          <w:b/>
          <w:sz w:val="20"/>
          <w:szCs w:val="20"/>
          <w:lang w:val="en-IE"/>
        </w:rPr>
        <w:t>NICK CRAIGIE</w:t>
      </w:r>
    </w:p>
    <w:p w:rsidR="00392860" w:rsidRPr="004C2F1A" w:rsidRDefault="00392860" w:rsidP="00392860">
      <w:pPr>
        <w:spacing w:after="0" w:line="240" w:lineRule="auto"/>
        <w:rPr>
          <w:b/>
          <w:sz w:val="20"/>
          <w:szCs w:val="20"/>
          <w:lang w:val="en-IE"/>
        </w:rPr>
      </w:pPr>
      <w:r w:rsidRPr="004C2F1A">
        <w:rPr>
          <w:b/>
          <w:sz w:val="20"/>
          <w:szCs w:val="20"/>
          <w:lang w:val="en-IE"/>
        </w:rPr>
        <w:t>Club Stewards:</w:t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 w:rsidR="00BF5CF0">
        <w:rPr>
          <w:b/>
          <w:sz w:val="20"/>
          <w:szCs w:val="20"/>
          <w:lang w:val="en-IE"/>
        </w:rPr>
        <w:t>TBA</w:t>
      </w:r>
    </w:p>
    <w:p w:rsidR="00392860" w:rsidRDefault="00392860" w:rsidP="00392860">
      <w:pPr>
        <w:spacing w:after="0" w:line="240" w:lineRule="auto"/>
        <w:rPr>
          <w:b/>
          <w:sz w:val="20"/>
          <w:szCs w:val="20"/>
          <w:lang w:val="en-IE"/>
        </w:rPr>
      </w:pPr>
      <w:r w:rsidRPr="004C2F1A">
        <w:rPr>
          <w:b/>
          <w:sz w:val="20"/>
          <w:szCs w:val="20"/>
          <w:lang w:val="en-IE"/>
        </w:rPr>
        <w:t xml:space="preserve">Venue: </w:t>
      </w:r>
      <w:r w:rsidR="001F50EC">
        <w:rPr>
          <w:b/>
          <w:sz w:val="20"/>
          <w:szCs w:val="20"/>
          <w:lang w:val="en-IE"/>
        </w:rPr>
        <w:tab/>
      </w:r>
      <w:r w:rsidR="001F50EC">
        <w:rPr>
          <w:b/>
          <w:sz w:val="20"/>
          <w:szCs w:val="20"/>
          <w:lang w:val="en-IE"/>
        </w:rPr>
        <w:tab/>
      </w:r>
      <w:r w:rsidR="001F50EC"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 xml:space="preserve"> </w:t>
      </w:r>
      <w:r w:rsidR="00BF5CF0">
        <w:rPr>
          <w:b/>
          <w:sz w:val="20"/>
          <w:szCs w:val="20"/>
          <w:lang w:val="en-IE"/>
        </w:rPr>
        <w:t>AGHFARRELL, BRITTAS, CO DUBLIN</w:t>
      </w:r>
    </w:p>
    <w:p w:rsidR="00BF5CF0" w:rsidRDefault="00BF5CF0" w:rsidP="00392860">
      <w:pPr>
        <w:spacing w:after="0" w:line="240" w:lineRule="auto"/>
        <w:rPr>
          <w:b/>
          <w:sz w:val="20"/>
          <w:szCs w:val="20"/>
          <w:lang w:val="en-IE"/>
        </w:rPr>
      </w:pPr>
      <w:proofErr w:type="gramStart"/>
      <w:r>
        <w:rPr>
          <w:b/>
          <w:sz w:val="20"/>
          <w:szCs w:val="20"/>
          <w:lang w:val="en-IE"/>
        </w:rPr>
        <w:t>DATE :</w:t>
      </w:r>
      <w:proofErr w:type="gramEnd"/>
      <w:r>
        <w:rPr>
          <w:b/>
          <w:sz w:val="20"/>
          <w:szCs w:val="20"/>
          <w:lang w:val="en-IE"/>
        </w:rPr>
        <w:t xml:space="preserve"> </w:t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  <w:t>SUNDAY JULY 19</w:t>
      </w:r>
      <w:r w:rsidRPr="00BF5CF0">
        <w:rPr>
          <w:b/>
          <w:sz w:val="20"/>
          <w:szCs w:val="20"/>
          <w:vertAlign w:val="superscript"/>
          <w:lang w:val="en-IE"/>
        </w:rPr>
        <w:t>TH</w:t>
      </w:r>
      <w:r>
        <w:rPr>
          <w:b/>
          <w:sz w:val="20"/>
          <w:szCs w:val="20"/>
          <w:lang w:val="en-IE"/>
        </w:rPr>
        <w:t xml:space="preserve"> </w:t>
      </w:r>
    </w:p>
    <w:p w:rsidR="003C0405" w:rsidRDefault="003C0405" w:rsidP="00392860">
      <w:pPr>
        <w:spacing w:after="0" w:line="240" w:lineRule="auto"/>
        <w:rPr>
          <w:b/>
          <w:sz w:val="20"/>
          <w:szCs w:val="20"/>
          <w:lang w:val="en-IE"/>
        </w:rPr>
      </w:pPr>
    </w:p>
    <w:p w:rsidR="00392860" w:rsidRPr="00311ACA" w:rsidRDefault="00392860" w:rsidP="00392860">
      <w:p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>This event will be held under General Competition Rules and Standing Regulations for Motocross/</w:t>
      </w:r>
      <w:proofErr w:type="spellStart"/>
      <w:r w:rsidRPr="00311ACA">
        <w:rPr>
          <w:b/>
          <w:sz w:val="16"/>
          <w:szCs w:val="16"/>
          <w:lang w:val="en-IE"/>
        </w:rPr>
        <w:t>Grasstrack</w:t>
      </w:r>
      <w:proofErr w:type="spellEnd"/>
      <w:r w:rsidRPr="00311ACA">
        <w:rPr>
          <w:b/>
          <w:sz w:val="16"/>
          <w:szCs w:val="16"/>
          <w:lang w:val="en-IE"/>
        </w:rPr>
        <w:t xml:space="preserve"> of the Motor Cycle Union in Ireland, (The rules of the Championship ), together with the following supplementary regulations and any others subsequently issued: </w:t>
      </w:r>
    </w:p>
    <w:p w:rsidR="00392860" w:rsidRPr="004F7D37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color w:val="1F497D"/>
          <w:sz w:val="16"/>
          <w:szCs w:val="16"/>
          <w:lang w:val="en-IE"/>
        </w:rPr>
        <w:t>Eligibility:</w:t>
      </w:r>
      <w:r w:rsidRPr="00311ACA">
        <w:rPr>
          <w:b/>
          <w:sz w:val="16"/>
          <w:szCs w:val="16"/>
          <w:lang w:val="en-IE"/>
        </w:rPr>
        <w:t xml:space="preserve"> </w:t>
      </w:r>
      <w:r w:rsidRPr="004F7D37">
        <w:rPr>
          <w:b/>
          <w:sz w:val="16"/>
          <w:szCs w:val="16"/>
          <w:lang w:val="en-IE"/>
        </w:rPr>
        <w:t>Open to M.C.I. (U/C &amp;S/C), M.R.A., A.C.U., and S.A.C.U. licence holders, and EU A&amp;B licence holders. All non M.C.I/MRA licence holders must have personal accident insurance confirmed by their own FMN.</w:t>
      </w:r>
      <w:r w:rsidR="00BF5CF0">
        <w:rPr>
          <w:b/>
          <w:sz w:val="16"/>
          <w:szCs w:val="16"/>
          <w:lang w:val="en-IE"/>
        </w:rPr>
        <w:t xml:space="preserve"> One day licences available on the day.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color w:val="1F497D"/>
          <w:sz w:val="16"/>
          <w:szCs w:val="16"/>
          <w:lang w:val="en-IE"/>
        </w:rPr>
        <w:t>Times:</w:t>
      </w:r>
      <w:r w:rsidRPr="00311ACA">
        <w:rPr>
          <w:sz w:val="16"/>
          <w:szCs w:val="16"/>
          <w:lang w:val="en-IE"/>
        </w:rPr>
        <w:t xml:space="preserve"> </w:t>
      </w:r>
      <w:r w:rsidR="00BF5CF0">
        <w:rPr>
          <w:b/>
          <w:color w:val="FF0000"/>
          <w:sz w:val="16"/>
          <w:szCs w:val="16"/>
          <w:u w:val="single"/>
          <w:lang w:val="en-IE"/>
        </w:rPr>
        <w:t>sign on and scrutiny 9 – 10.15</w:t>
      </w:r>
      <w:r w:rsidRPr="00311ACA">
        <w:rPr>
          <w:b/>
          <w:color w:val="FF0000"/>
          <w:sz w:val="16"/>
          <w:szCs w:val="16"/>
          <w:u w:val="single"/>
          <w:lang w:val="en-IE"/>
        </w:rPr>
        <w:t xml:space="preserve"> am, Sunday</w:t>
      </w:r>
      <w:r w:rsidR="00BF5CF0">
        <w:rPr>
          <w:b/>
          <w:color w:val="FF0000"/>
          <w:sz w:val="16"/>
          <w:szCs w:val="16"/>
          <w:u w:val="single"/>
          <w:lang w:val="en-IE"/>
        </w:rPr>
        <w:t xml:space="preserve">, </w:t>
      </w:r>
      <w:proofErr w:type="spellStart"/>
      <w:r w:rsidR="00BF5CF0">
        <w:rPr>
          <w:b/>
          <w:color w:val="FF0000"/>
          <w:sz w:val="16"/>
          <w:szCs w:val="16"/>
          <w:u w:val="single"/>
          <w:lang w:val="en-IE"/>
        </w:rPr>
        <w:t>signting</w:t>
      </w:r>
      <w:proofErr w:type="spellEnd"/>
      <w:r w:rsidR="00BF5CF0">
        <w:rPr>
          <w:b/>
          <w:color w:val="FF0000"/>
          <w:sz w:val="16"/>
          <w:szCs w:val="16"/>
          <w:u w:val="single"/>
          <w:lang w:val="en-IE"/>
        </w:rPr>
        <w:t xml:space="preserve"> lap 11 am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>Riders arriving after scrutiny has closed will b</w:t>
      </w:r>
      <w:r w:rsidR="001F50EC">
        <w:rPr>
          <w:b/>
          <w:sz w:val="16"/>
          <w:szCs w:val="16"/>
          <w:lang w:val="en-IE"/>
        </w:rPr>
        <w:t>e charged a late fee of €10.00</w:t>
      </w:r>
      <w:r w:rsidRPr="00311ACA">
        <w:rPr>
          <w:b/>
          <w:sz w:val="16"/>
          <w:szCs w:val="16"/>
          <w:lang w:val="en-IE"/>
        </w:rPr>
        <w:t xml:space="preserve"> for it to be reopened.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>Riders must ensure that they avail of a practice session.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At check in, the indemnity from must be signed and current </w:t>
      </w:r>
      <w:r w:rsidRPr="00311ACA">
        <w:rPr>
          <w:b/>
          <w:sz w:val="16"/>
          <w:szCs w:val="16"/>
          <w:u w:val="single"/>
          <w:lang w:val="en-IE"/>
        </w:rPr>
        <w:t>competition licence presented.</w:t>
      </w:r>
      <w:r w:rsidRPr="00311ACA">
        <w:rPr>
          <w:b/>
          <w:sz w:val="16"/>
          <w:szCs w:val="16"/>
          <w:lang w:val="en-IE"/>
        </w:rPr>
        <w:t xml:space="preserve"> </w:t>
      </w:r>
    </w:p>
    <w:p w:rsidR="00392860" w:rsidRPr="00311ACA" w:rsidRDefault="00392860" w:rsidP="00392860">
      <w:pPr>
        <w:pStyle w:val="ListParagraph"/>
        <w:rPr>
          <w:b/>
          <w:color w:val="1F497D"/>
          <w:sz w:val="16"/>
          <w:szCs w:val="16"/>
          <w:lang w:val="en-IE"/>
        </w:rPr>
      </w:pPr>
      <w:r w:rsidRPr="00311ACA">
        <w:rPr>
          <w:b/>
          <w:color w:val="1F497D"/>
          <w:sz w:val="16"/>
          <w:szCs w:val="16"/>
          <w:lang w:val="en-IE"/>
        </w:rPr>
        <w:t>Riders not in possession of a licence will not be permitted to race.</w:t>
      </w:r>
      <w:r w:rsidR="006D6126">
        <w:rPr>
          <w:b/>
          <w:color w:val="1F497D"/>
          <w:sz w:val="16"/>
          <w:szCs w:val="16"/>
          <w:lang w:val="en-IE"/>
        </w:rPr>
        <w:t xml:space="preserve"> A ONE DAY LICENSE WILL BE AVAILABLE ON THE DAY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>Only M.C.I</w:t>
      </w:r>
      <w:r w:rsidR="006D6126">
        <w:rPr>
          <w:b/>
          <w:sz w:val="16"/>
          <w:szCs w:val="16"/>
          <w:lang w:val="en-IE"/>
        </w:rPr>
        <w:t>. /M.R.A. approved helmets (2013</w:t>
      </w:r>
      <w:r w:rsidRPr="00311ACA">
        <w:rPr>
          <w:b/>
          <w:sz w:val="16"/>
          <w:szCs w:val="16"/>
          <w:lang w:val="en-IE"/>
        </w:rPr>
        <w:t>stamped) and protective to clothing permitted.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It is the responsibility of the riders to present and maintain their machines in race worthy condition. </w:t>
      </w:r>
      <w:proofErr w:type="spellStart"/>
      <w:r w:rsidRPr="00311ACA">
        <w:rPr>
          <w:b/>
          <w:sz w:val="16"/>
          <w:szCs w:val="16"/>
          <w:lang w:val="en-IE"/>
        </w:rPr>
        <w:t>Scrutineering</w:t>
      </w:r>
      <w:proofErr w:type="spellEnd"/>
      <w:r w:rsidRPr="00311ACA">
        <w:rPr>
          <w:b/>
          <w:sz w:val="16"/>
          <w:szCs w:val="16"/>
          <w:lang w:val="en-IE"/>
        </w:rPr>
        <w:t xml:space="preserve"> will consist of checking compliance with M.C.I Requirements.</w:t>
      </w:r>
    </w:p>
    <w:p w:rsidR="00392860" w:rsidRPr="00167BCC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color w:val="1F497D"/>
          <w:sz w:val="16"/>
          <w:szCs w:val="16"/>
          <w:lang w:val="en-IE"/>
        </w:rPr>
        <w:t>Unnecessary or inconsiderate</w:t>
      </w:r>
      <w:r w:rsidRPr="00311ACA">
        <w:rPr>
          <w:b/>
          <w:sz w:val="16"/>
          <w:szCs w:val="16"/>
          <w:lang w:val="en-IE"/>
        </w:rPr>
        <w:t xml:space="preserve"> </w:t>
      </w:r>
      <w:r w:rsidRPr="00311ACA">
        <w:rPr>
          <w:b/>
          <w:color w:val="FF0000"/>
          <w:sz w:val="16"/>
          <w:szCs w:val="16"/>
          <w:u w:val="single"/>
          <w:lang w:val="en-IE"/>
        </w:rPr>
        <w:t>riding or driving</w:t>
      </w:r>
      <w:r w:rsidRPr="00311ACA">
        <w:rPr>
          <w:b/>
          <w:sz w:val="16"/>
          <w:szCs w:val="16"/>
          <w:lang w:val="en-IE"/>
        </w:rPr>
        <w:t xml:space="preserve"> </w:t>
      </w:r>
      <w:r w:rsidRPr="00311ACA">
        <w:rPr>
          <w:b/>
          <w:color w:val="1F497D"/>
          <w:sz w:val="16"/>
          <w:szCs w:val="16"/>
          <w:lang w:val="en-IE"/>
        </w:rPr>
        <w:t>in the paddock or spectator area is prohibited and may entail disqualification from the event. This also applies when racing has finished.</w:t>
      </w:r>
      <w:r w:rsidR="00BF5CF0">
        <w:rPr>
          <w:b/>
          <w:color w:val="1F497D"/>
          <w:sz w:val="16"/>
          <w:szCs w:val="16"/>
          <w:lang w:val="en-IE"/>
        </w:rPr>
        <w:t xml:space="preserve">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Starting will be by “Clutch Start” controlled by </w:t>
      </w:r>
      <w:r w:rsidR="00BF5CF0">
        <w:rPr>
          <w:b/>
          <w:sz w:val="16"/>
          <w:szCs w:val="16"/>
          <w:lang w:val="en-IE"/>
        </w:rPr>
        <w:t>flag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Riders ignoring flags or other official signals may be penalised.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>Riders who deliberately cut the course or knock down markers will be disqualified.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>All machines must di</w:t>
      </w:r>
      <w:r>
        <w:rPr>
          <w:b/>
          <w:sz w:val="16"/>
          <w:szCs w:val="16"/>
          <w:lang w:val="en-IE"/>
        </w:rPr>
        <w:t xml:space="preserve">splay three correct and legible </w:t>
      </w:r>
      <w:r w:rsidRPr="00311ACA">
        <w:rPr>
          <w:b/>
          <w:sz w:val="16"/>
          <w:szCs w:val="16"/>
          <w:lang w:val="en-IE"/>
        </w:rPr>
        <w:t>numbers. Some riders maybe required to change numbers</w:t>
      </w:r>
      <w:proofErr w:type="gramStart"/>
      <w:r w:rsidRPr="00311ACA">
        <w:rPr>
          <w:b/>
          <w:sz w:val="16"/>
          <w:szCs w:val="16"/>
          <w:lang w:val="en-IE"/>
        </w:rPr>
        <w:t>.</w:t>
      </w:r>
      <w:r>
        <w:rPr>
          <w:b/>
          <w:sz w:val="16"/>
          <w:szCs w:val="16"/>
          <w:lang w:val="en-IE"/>
        </w:rPr>
        <w:t>.</w:t>
      </w:r>
      <w:proofErr w:type="gramEnd"/>
      <w:r w:rsidR="00BF5CF0">
        <w:rPr>
          <w:b/>
          <w:sz w:val="16"/>
          <w:szCs w:val="16"/>
          <w:lang w:val="en-IE"/>
        </w:rPr>
        <w:t xml:space="preserve"> </w:t>
      </w:r>
      <w:proofErr w:type="gramStart"/>
      <w:r w:rsidR="00BF5CF0">
        <w:rPr>
          <w:b/>
          <w:sz w:val="16"/>
          <w:szCs w:val="16"/>
          <w:lang w:val="en-IE"/>
        </w:rPr>
        <w:t>numbers</w:t>
      </w:r>
      <w:proofErr w:type="gramEnd"/>
      <w:r w:rsidR="00BF5CF0">
        <w:rPr>
          <w:b/>
          <w:sz w:val="16"/>
          <w:szCs w:val="16"/>
          <w:lang w:val="en-IE"/>
        </w:rPr>
        <w:t xml:space="preserve"> will be provided on the day.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color w:val="1F497D"/>
          <w:sz w:val="16"/>
          <w:szCs w:val="16"/>
          <w:lang w:val="en-IE"/>
        </w:rPr>
      </w:pPr>
      <w:r w:rsidRPr="00311ACA">
        <w:rPr>
          <w:b/>
          <w:color w:val="1F497D"/>
          <w:sz w:val="16"/>
          <w:szCs w:val="16"/>
          <w:lang w:val="en-IE"/>
        </w:rPr>
        <w:t>Safety requirements:</w:t>
      </w:r>
      <w:r w:rsidRPr="00311ACA">
        <w:rPr>
          <w:b/>
          <w:sz w:val="16"/>
          <w:szCs w:val="16"/>
          <w:lang w:val="en-IE"/>
        </w:rPr>
        <w:t xml:space="preserve">  A fire extinguisher must be available for each machine. Petrol supplies must be stored in metal containers. </w:t>
      </w:r>
    </w:p>
    <w:p w:rsidR="00392860" w:rsidRPr="00305128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The Fastlane MCC Ltd reserves the right to refuse entry without stating the reason, to alter or cancel any or all foregoing riders and to issue further supplementary regulations and/or instructions. </w:t>
      </w:r>
    </w:p>
    <w:p w:rsidR="00392860" w:rsidRPr="00374610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74610">
        <w:rPr>
          <w:b/>
          <w:sz w:val="16"/>
          <w:szCs w:val="16"/>
          <w:lang w:val="en-IE"/>
        </w:rPr>
        <w:t xml:space="preserve">If the race is stopped because of the rider lying of the course, that rider will not be allowed to restart the race.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Any rider refusing medical attention will not be allowed to race further on the day. </w:t>
      </w:r>
    </w:p>
    <w:p w:rsidR="00392860" w:rsidRPr="00311ACA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lang w:val="en-IE"/>
        </w:rPr>
        <w:t xml:space="preserve">No scooters, bicycles, minibikes or quads will be permitted at this venue. </w:t>
      </w:r>
    </w:p>
    <w:p w:rsidR="00392860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lang w:val="en-IE"/>
        </w:rPr>
      </w:pPr>
      <w:r>
        <w:rPr>
          <w:b/>
          <w:sz w:val="16"/>
          <w:szCs w:val="16"/>
          <w:lang w:val="en-IE"/>
        </w:rPr>
        <w:t>All bikes must conf</w:t>
      </w:r>
      <w:r w:rsidR="00BF5CF0">
        <w:rPr>
          <w:b/>
          <w:sz w:val="16"/>
          <w:szCs w:val="16"/>
          <w:lang w:val="en-IE"/>
        </w:rPr>
        <w:t>orm to the current FIM</w:t>
      </w:r>
      <w:r>
        <w:rPr>
          <w:b/>
          <w:sz w:val="16"/>
          <w:szCs w:val="16"/>
          <w:lang w:val="en-IE"/>
        </w:rPr>
        <w:t xml:space="preserve"> noise regulations. </w:t>
      </w:r>
      <w:r w:rsidRPr="00311ACA">
        <w:rPr>
          <w:b/>
          <w:sz w:val="16"/>
          <w:szCs w:val="16"/>
          <w:lang w:val="en-IE"/>
        </w:rPr>
        <w:t xml:space="preserve">  </w:t>
      </w:r>
    </w:p>
    <w:p w:rsidR="00392860" w:rsidRDefault="00392860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u w:val="single"/>
          <w:lang w:val="en-IE"/>
        </w:rPr>
      </w:pPr>
      <w:r>
        <w:rPr>
          <w:b/>
          <w:sz w:val="16"/>
          <w:szCs w:val="16"/>
          <w:lang w:val="en-IE"/>
        </w:rPr>
        <w:t>All Trade Stands will be subject to an admission fee of €</w:t>
      </w:r>
      <w:r w:rsidR="001F50EC">
        <w:rPr>
          <w:b/>
          <w:sz w:val="16"/>
          <w:szCs w:val="16"/>
          <w:lang w:val="en-IE"/>
        </w:rPr>
        <w:t>50 for</w:t>
      </w:r>
      <w:r>
        <w:rPr>
          <w:b/>
          <w:sz w:val="16"/>
          <w:szCs w:val="16"/>
          <w:lang w:val="en-IE"/>
        </w:rPr>
        <w:t xml:space="preserve"> a day or €80 for 2days payable at sign on before set up on the day.  </w:t>
      </w:r>
      <w:r w:rsidR="006B094D" w:rsidRPr="006B094D">
        <w:rPr>
          <w:b/>
          <w:sz w:val="16"/>
          <w:szCs w:val="16"/>
          <w:u w:val="single"/>
          <w:lang w:val="en-IE"/>
        </w:rPr>
        <w:t>If you wish to trade at the event you must contact us in advance</w:t>
      </w:r>
    </w:p>
    <w:p w:rsidR="00BF1136" w:rsidRPr="00BF1136" w:rsidRDefault="00BF1136" w:rsidP="00392860">
      <w:pPr>
        <w:pStyle w:val="ListParagraph"/>
        <w:numPr>
          <w:ilvl w:val="0"/>
          <w:numId w:val="1"/>
        </w:numPr>
        <w:rPr>
          <w:b/>
          <w:sz w:val="16"/>
          <w:szCs w:val="16"/>
          <w:u w:val="single"/>
          <w:lang w:val="en-IE"/>
        </w:rPr>
      </w:pPr>
      <w:r w:rsidRPr="00BF1136">
        <w:rPr>
          <w:b/>
          <w:sz w:val="16"/>
          <w:szCs w:val="16"/>
        </w:rPr>
        <w:t xml:space="preserve">Awards: </w:t>
      </w:r>
      <w:r w:rsidR="00BF5CF0">
        <w:rPr>
          <w:b/>
          <w:sz w:val="16"/>
          <w:szCs w:val="16"/>
        </w:rPr>
        <w:t xml:space="preserve">trophies will be presented on the day </w:t>
      </w:r>
    </w:p>
    <w:p w:rsidR="00BF1136" w:rsidRDefault="00C577CC" w:rsidP="00BF1136">
      <w:pPr>
        <w:pStyle w:val="Header"/>
        <w:tabs>
          <w:tab w:val="left" w:pos="1843"/>
        </w:tabs>
        <w:jc w:val="center"/>
        <w:rPr>
          <w:b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color w:val="FF0000"/>
          <w:sz w:val="20"/>
          <w:szCs w:val="20"/>
          <w:u w:val="single"/>
          <w:lang w:val="en-IE"/>
        </w:rPr>
        <w:t xml:space="preserve">Entry fee: </w:t>
      </w:r>
      <w:r w:rsidR="00BF5CF0">
        <w:rPr>
          <w:b/>
          <w:bCs/>
          <w:sz w:val="20"/>
          <w:szCs w:val="20"/>
          <w:lang w:val="en-GB"/>
        </w:rPr>
        <w:t>Adult €50</w:t>
      </w:r>
      <w:r w:rsidR="001558FD">
        <w:rPr>
          <w:b/>
          <w:bCs/>
          <w:sz w:val="20"/>
          <w:szCs w:val="20"/>
          <w:lang w:val="en-GB"/>
        </w:rPr>
        <w:t xml:space="preserve"> (prepaid) </w:t>
      </w:r>
    </w:p>
    <w:p w:rsidR="00392860" w:rsidRPr="001F50EC" w:rsidRDefault="006B094D" w:rsidP="00BF1136">
      <w:pPr>
        <w:pStyle w:val="ListParagraph"/>
        <w:ind w:left="-142"/>
        <w:jc w:val="center"/>
        <w:rPr>
          <w:rFonts w:asciiTheme="minorHAnsi" w:hAnsiTheme="minorHAnsi"/>
          <w:color w:val="FF0000"/>
          <w:sz w:val="32"/>
          <w:szCs w:val="32"/>
          <w:lang w:val="en-IE"/>
        </w:rPr>
      </w:pPr>
      <w:bookmarkStart w:id="0" w:name="_GoBack"/>
      <w:bookmarkEnd w:id="0"/>
      <w:r w:rsidRPr="001F50EC">
        <w:rPr>
          <w:rFonts w:asciiTheme="minorHAnsi" w:hAnsiTheme="minorHAnsi"/>
          <w:b/>
          <w:color w:val="FF0000"/>
          <w:sz w:val="32"/>
          <w:szCs w:val="32"/>
          <w:u w:val="single"/>
          <w:lang w:val="en-IE"/>
        </w:rPr>
        <w:t xml:space="preserve">Entry fee </w:t>
      </w:r>
      <w:r w:rsidR="00392860" w:rsidRPr="001F50EC">
        <w:rPr>
          <w:rFonts w:asciiTheme="minorHAnsi" w:hAnsiTheme="minorHAnsi"/>
          <w:b/>
          <w:color w:val="FF0000"/>
          <w:sz w:val="32"/>
          <w:szCs w:val="32"/>
          <w:u w:val="single"/>
          <w:lang w:val="en-IE"/>
        </w:rPr>
        <w:t xml:space="preserve">must be </w:t>
      </w:r>
      <w:r w:rsidR="00392860" w:rsidRPr="001F50EC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accompanied with a completed </w:t>
      </w:r>
      <w:r w:rsidR="00167BCC" w:rsidRPr="001F50EC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Entry </w:t>
      </w:r>
      <w:r w:rsidR="00392860" w:rsidRPr="001F50EC">
        <w:rPr>
          <w:rFonts w:asciiTheme="minorHAnsi" w:hAnsiTheme="minorHAnsi"/>
          <w:b/>
          <w:color w:val="FF0000"/>
          <w:sz w:val="32"/>
          <w:szCs w:val="32"/>
          <w:u w:val="single"/>
        </w:rPr>
        <w:t>Form.</w:t>
      </w:r>
    </w:p>
    <w:p w:rsidR="00392860" w:rsidRPr="004F7D37" w:rsidRDefault="00392860" w:rsidP="00392860">
      <w:pPr>
        <w:pStyle w:val="ListParagraph"/>
        <w:ind w:left="0"/>
        <w:rPr>
          <w:b/>
          <w:sz w:val="18"/>
          <w:szCs w:val="18"/>
          <w:lang w:val="en-IE"/>
        </w:rPr>
      </w:pPr>
      <w:r w:rsidRPr="005C635C">
        <w:rPr>
          <w:b/>
          <w:sz w:val="18"/>
          <w:szCs w:val="18"/>
          <w:lang w:val="en-IE"/>
        </w:rPr>
        <w:t>Entries to:</w:t>
      </w:r>
      <w:r w:rsidR="000750B4">
        <w:rPr>
          <w:b/>
          <w:sz w:val="18"/>
          <w:szCs w:val="18"/>
          <w:lang w:val="en-IE"/>
        </w:rPr>
        <w:t xml:space="preserve"> </w:t>
      </w:r>
      <w:proofErr w:type="spellStart"/>
      <w:r w:rsidRPr="004F7D37">
        <w:rPr>
          <w:b/>
          <w:sz w:val="18"/>
          <w:szCs w:val="18"/>
          <w:lang w:val="en-IE"/>
        </w:rPr>
        <w:t>Fastlane</w:t>
      </w:r>
      <w:proofErr w:type="spellEnd"/>
      <w:r w:rsidRPr="004F7D37">
        <w:rPr>
          <w:b/>
          <w:sz w:val="18"/>
          <w:szCs w:val="18"/>
          <w:lang w:val="en-IE"/>
        </w:rPr>
        <w:t xml:space="preserve"> MCC, Unit 61, Broomhill Drive, Off the </w:t>
      </w:r>
      <w:proofErr w:type="spellStart"/>
      <w:r w:rsidRPr="004F7D37">
        <w:rPr>
          <w:b/>
          <w:sz w:val="18"/>
          <w:szCs w:val="18"/>
          <w:lang w:val="en-IE"/>
        </w:rPr>
        <w:t>Airton</w:t>
      </w:r>
      <w:proofErr w:type="spellEnd"/>
      <w:r w:rsidRPr="004F7D37">
        <w:rPr>
          <w:b/>
          <w:sz w:val="18"/>
          <w:szCs w:val="18"/>
          <w:lang w:val="en-IE"/>
        </w:rPr>
        <w:t xml:space="preserve"> Road, Tallaght, Dublin 24.</w:t>
      </w:r>
    </w:p>
    <w:p w:rsidR="00392860" w:rsidRPr="006D6126" w:rsidRDefault="006D6126" w:rsidP="00392860">
      <w:pPr>
        <w:pStyle w:val="ListParagraph"/>
        <w:ind w:left="0"/>
        <w:rPr>
          <w:b/>
          <w:color w:val="FF0000"/>
          <w:sz w:val="24"/>
          <w:szCs w:val="24"/>
          <w:lang w:val="en-IE"/>
        </w:rPr>
      </w:pPr>
      <w:r w:rsidRPr="006D6126">
        <w:rPr>
          <w:b/>
          <w:sz w:val="24"/>
          <w:szCs w:val="24"/>
          <w:u w:val="single"/>
          <w:lang w:val="en-IE"/>
        </w:rPr>
        <w:t>ENTRIES ARE LIMITED AND ONLY ENTRIES RECEIVED WITH FULL PAYMENT WILL BE ACCEPTED</w:t>
      </w:r>
      <w:r w:rsidR="00392860" w:rsidRPr="006D6126">
        <w:rPr>
          <w:b/>
          <w:sz w:val="24"/>
          <w:szCs w:val="24"/>
          <w:u w:val="single"/>
          <w:lang w:val="en-IE"/>
        </w:rPr>
        <w:t xml:space="preserve"> </w:t>
      </w:r>
    </w:p>
    <w:p w:rsidR="00392860" w:rsidRPr="00311ACA" w:rsidRDefault="00364D54" w:rsidP="00392860">
      <w:pPr>
        <w:pStyle w:val="ListParagraph"/>
        <w:ind w:left="0"/>
        <w:rPr>
          <w:b/>
          <w:sz w:val="16"/>
          <w:szCs w:val="16"/>
          <w:lang w:val="en-IE"/>
        </w:rPr>
      </w:pPr>
      <w:r>
        <w:rPr>
          <w:b/>
          <w:color w:val="FF0000"/>
          <w:lang w:val="en-IE"/>
        </w:rPr>
        <w:t>Please make C</w:t>
      </w:r>
      <w:r w:rsidR="00392860" w:rsidRPr="00364D54">
        <w:rPr>
          <w:b/>
          <w:color w:val="FF0000"/>
          <w:lang w:val="en-IE"/>
        </w:rPr>
        <w:t xml:space="preserve">heques and Postal orders payable to CCMRACING </w:t>
      </w:r>
      <w:r w:rsidRPr="00364D54">
        <w:rPr>
          <w:b/>
          <w:color w:val="FF0000"/>
          <w:lang w:val="en-IE"/>
        </w:rPr>
        <w:t xml:space="preserve">CLUB </w:t>
      </w:r>
      <w:r w:rsidR="00392860" w:rsidRPr="00364D54">
        <w:rPr>
          <w:b/>
          <w:color w:val="FF0000"/>
          <w:lang w:val="en-IE"/>
        </w:rPr>
        <w:t>Ltd</w:t>
      </w:r>
      <w:r w:rsidR="00392860" w:rsidRPr="00311ACA">
        <w:rPr>
          <w:b/>
          <w:sz w:val="16"/>
          <w:szCs w:val="16"/>
          <w:lang w:val="en-IE"/>
        </w:rPr>
        <w:t xml:space="preserve"> Competitors are requested to include the fee with their entry.</w:t>
      </w:r>
    </w:p>
    <w:p w:rsidR="00392860" w:rsidRPr="00675A94" w:rsidRDefault="00392860" w:rsidP="00675A94">
      <w:pPr>
        <w:pStyle w:val="ListParagraph"/>
        <w:ind w:left="0"/>
        <w:rPr>
          <w:b/>
          <w:sz w:val="16"/>
          <w:szCs w:val="16"/>
          <w:lang w:val="en-IE"/>
        </w:rPr>
      </w:pPr>
      <w:r w:rsidRPr="00311ACA">
        <w:rPr>
          <w:b/>
          <w:sz w:val="16"/>
          <w:szCs w:val="16"/>
          <w:u w:val="single"/>
          <w:lang w:val="en-IE"/>
        </w:rPr>
        <w:t>N.B.</w:t>
      </w:r>
      <w:r w:rsidRPr="00311ACA">
        <w:rPr>
          <w:b/>
          <w:sz w:val="16"/>
          <w:szCs w:val="16"/>
          <w:lang w:val="en-IE"/>
        </w:rPr>
        <w:t xml:space="preserve"> All competitors in the case of adults and parents/guardians of competitors in the case of juniors are responsible for all persons and animals accompanying them. All </w:t>
      </w:r>
      <w:r>
        <w:rPr>
          <w:b/>
          <w:sz w:val="16"/>
          <w:szCs w:val="16"/>
          <w:lang w:val="en-IE"/>
        </w:rPr>
        <w:t>dogs</w:t>
      </w:r>
      <w:r w:rsidRPr="00311ACA">
        <w:rPr>
          <w:b/>
          <w:sz w:val="16"/>
          <w:szCs w:val="16"/>
          <w:lang w:val="en-IE"/>
        </w:rPr>
        <w:t xml:space="preserve"> must be kept on leads while in paddock, an</w:t>
      </w:r>
      <w:r>
        <w:rPr>
          <w:b/>
          <w:sz w:val="16"/>
          <w:szCs w:val="16"/>
          <w:lang w:val="en-IE"/>
        </w:rPr>
        <w:t>d must not be allowed on the tra</w:t>
      </w:r>
      <w:r w:rsidRPr="00311ACA">
        <w:rPr>
          <w:b/>
          <w:sz w:val="16"/>
          <w:szCs w:val="16"/>
          <w:lang w:val="en-IE"/>
        </w:rPr>
        <w:t xml:space="preserve">ck. This is to ensure the safety of all persons attending the meeting and to comply with insurance regulations. </w:t>
      </w:r>
      <w:r w:rsidRPr="00311ACA">
        <w:rPr>
          <w:b/>
          <w:sz w:val="16"/>
          <w:szCs w:val="16"/>
          <w:u w:val="single"/>
          <w:lang w:val="en-IE"/>
        </w:rPr>
        <w:t>Those staying at the track on Friday and Saturday night must also obey this rule; otherwise this facility will be removed for future event.</w:t>
      </w:r>
    </w:p>
    <w:sectPr w:rsidR="00392860" w:rsidRPr="00675A94" w:rsidSect="000750B4">
      <w:headerReference w:type="even" r:id="rId9"/>
      <w:headerReference w:type="default" r:id="rId10"/>
      <w:headerReference w:type="first" r:id="rId11"/>
      <w:pgSz w:w="12240" w:h="15840"/>
      <w:pgMar w:top="-709" w:right="616" w:bottom="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80" w:rsidRDefault="00113B80">
      <w:pPr>
        <w:spacing w:after="0" w:line="240" w:lineRule="auto"/>
      </w:pPr>
      <w:r>
        <w:separator/>
      </w:r>
    </w:p>
  </w:endnote>
  <w:endnote w:type="continuationSeparator" w:id="0">
    <w:p w:rsidR="00113B80" w:rsidRDefault="0011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80" w:rsidRDefault="00113B80">
      <w:pPr>
        <w:spacing w:after="0" w:line="240" w:lineRule="auto"/>
      </w:pPr>
      <w:r>
        <w:separator/>
      </w:r>
    </w:p>
  </w:footnote>
  <w:footnote w:type="continuationSeparator" w:id="0">
    <w:p w:rsidR="00113B80" w:rsidRDefault="0011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C" w:rsidRDefault="00113B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3032" o:spid="_x0000_s2050" type="#_x0000_t75" style="position:absolute;margin-left:0;margin-top:0;width:463.5pt;height:391.5pt;z-index:-251658752;mso-position-horizontal:center;mso-position-horizontal-relative:margin;mso-position-vertical:center;mso-position-vertical-relative:margin" o:allowincell="f">
          <v:imagedata r:id="rId1" o:title="fastlan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15" w:rsidRDefault="00293215">
    <w:pPr>
      <w:pStyle w:val="Header"/>
    </w:pPr>
  </w:p>
  <w:p w:rsidR="00167BCC" w:rsidRDefault="00113B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3033" o:spid="_x0000_s2051" type="#_x0000_t75" style="position:absolute;margin-left:0;margin-top:0;width:463.5pt;height:391.5pt;z-index:-251657728;mso-position-horizontal:center;mso-position-horizontal-relative:margin;mso-position-vertical:center;mso-position-vertical-relative:margin" o:allowincell="f">
          <v:imagedata r:id="rId1" o:title="fastlan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BCC" w:rsidRDefault="00113B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3031" o:spid="_x0000_s2049" type="#_x0000_t75" style="position:absolute;margin-left:0;margin-top:0;width:463.5pt;height:391.5pt;z-index:-251659776;mso-position-horizontal:center;mso-position-horizontal-relative:margin;mso-position-vertical:center;mso-position-vertical-relative:margin" o:allowincell="f">
          <v:imagedata r:id="rId1" o:title="fastlan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F23BD"/>
    <w:multiLevelType w:val="hybridMultilevel"/>
    <w:tmpl w:val="EF120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60"/>
    <w:rsid w:val="000750B4"/>
    <w:rsid w:val="00092A95"/>
    <w:rsid w:val="00113B80"/>
    <w:rsid w:val="001558FD"/>
    <w:rsid w:val="00167BCC"/>
    <w:rsid w:val="001F50EC"/>
    <w:rsid w:val="00284551"/>
    <w:rsid w:val="00293215"/>
    <w:rsid w:val="002B31AB"/>
    <w:rsid w:val="002F3357"/>
    <w:rsid w:val="00334ADF"/>
    <w:rsid w:val="00364D54"/>
    <w:rsid w:val="00392860"/>
    <w:rsid w:val="003B50C0"/>
    <w:rsid w:val="003C0405"/>
    <w:rsid w:val="00425687"/>
    <w:rsid w:val="0057611A"/>
    <w:rsid w:val="005B1384"/>
    <w:rsid w:val="00613C45"/>
    <w:rsid w:val="00671CCE"/>
    <w:rsid w:val="00675A94"/>
    <w:rsid w:val="006A23A8"/>
    <w:rsid w:val="006B094D"/>
    <w:rsid w:val="006B1AAD"/>
    <w:rsid w:val="006D6126"/>
    <w:rsid w:val="007030E2"/>
    <w:rsid w:val="00710AFF"/>
    <w:rsid w:val="0078063A"/>
    <w:rsid w:val="00810C2D"/>
    <w:rsid w:val="008628DD"/>
    <w:rsid w:val="00943B6E"/>
    <w:rsid w:val="009662F7"/>
    <w:rsid w:val="00A11685"/>
    <w:rsid w:val="00A93924"/>
    <w:rsid w:val="00AC14F7"/>
    <w:rsid w:val="00B827BB"/>
    <w:rsid w:val="00BF1136"/>
    <w:rsid w:val="00BF5CF0"/>
    <w:rsid w:val="00BF7FE7"/>
    <w:rsid w:val="00C24FB4"/>
    <w:rsid w:val="00C577CC"/>
    <w:rsid w:val="00F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EBB2EBF-B3A4-4574-AD88-BA1E1A4A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6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F11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napToGrid w:val="0"/>
      <w:color w:val="FF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6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92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8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10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AF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C0405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C0405"/>
    <w:rPr>
      <w:rFonts w:ascii="Times New Roman" w:eastAsia="Times New Roman" w:hAnsi="Times New Roman"/>
      <w:b/>
      <w:snapToGrid w:val="0"/>
      <w:sz w:val="40"/>
      <w:u w:val="single"/>
    </w:rPr>
  </w:style>
  <w:style w:type="character" w:customStyle="1" w:styleId="Heading2Char">
    <w:name w:val="Heading 2 Char"/>
    <w:basedOn w:val="DefaultParagraphFont"/>
    <w:link w:val="Heading2"/>
    <w:rsid w:val="00BF1136"/>
    <w:rPr>
      <w:rFonts w:ascii="Times New Roman" w:eastAsia="Times New Roman" w:hAnsi="Times New Roman"/>
      <w:snapToGrid w:val="0"/>
      <w:color w:val="FF000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DCC9-3D58-44ED-A7DB-53A94E92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cp:lastPrinted>2011-07-01T13:23:00Z</cp:lastPrinted>
  <dcterms:created xsi:type="dcterms:W3CDTF">2015-06-17T09:35:00Z</dcterms:created>
  <dcterms:modified xsi:type="dcterms:W3CDTF">2015-06-17T09:35:00Z</dcterms:modified>
</cp:coreProperties>
</file>